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5" w:type="dxa"/>
        <w:tblInd w:w="-13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9795"/>
      </w:tblGrid>
      <w:tr w:rsidR="00342CC1" w:rsidTr="00342CC1">
        <w:trPr>
          <w:trHeight w:val="13785"/>
        </w:trPr>
        <w:tc>
          <w:tcPr>
            <w:tcW w:w="9795" w:type="dxa"/>
          </w:tcPr>
          <w:p w:rsidR="00342CC1" w:rsidRDefault="00342CC1" w:rsidP="00342CC1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1987387A" wp14:editId="738E5940">
                  <wp:extent cx="2343150" cy="2230010"/>
                  <wp:effectExtent l="0" t="0" r="0" b="0"/>
                  <wp:docPr id="4" name="Picture 4" descr="C:\Users\Masolin\Documents\Arena Swim Club\logo\New Image 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solin\Documents\Arena Swim Club\logo\New Image 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2230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2CC1" w:rsidRPr="007732E4" w:rsidRDefault="00342CC1" w:rsidP="00342CC1">
            <w:pPr>
              <w:jc w:val="center"/>
              <w:rPr>
                <w:rFonts w:ascii="Britannic Bold" w:hAnsi="Britannic Bold"/>
                <w:b/>
                <w:sz w:val="44"/>
                <w:szCs w:val="44"/>
              </w:rPr>
            </w:pPr>
            <w:r w:rsidRPr="00342CC1">
              <w:rPr>
                <w:rFonts w:ascii="Broadway" w:hAnsi="Broadway"/>
                <w:b/>
                <w:sz w:val="44"/>
                <w:szCs w:val="44"/>
              </w:rPr>
              <w:t xml:space="preserve"> </w:t>
            </w:r>
            <w:r w:rsidRPr="007732E4">
              <w:rPr>
                <w:rFonts w:ascii="Britannic Bold" w:hAnsi="Britannic Bold"/>
                <w:b/>
                <w:sz w:val="44"/>
                <w:szCs w:val="44"/>
              </w:rPr>
              <w:t>THANK YOU FOR YOUR SUPPORT</w:t>
            </w:r>
          </w:p>
          <w:p w:rsidR="00342CC1" w:rsidRPr="00FC2D87" w:rsidRDefault="00342CC1" w:rsidP="00342CC1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…….………………………………</w:t>
            </w:r>
            <w:bookmarkStart w:id="0" w:name="_GoBack"/>
            <w:bookmarkEnd w:id="0"/>
          </w:p>
          <w:p w:rsidR="00342CC1" w:rsidRDefault="00342CC1" w:rsidP="00342CC1">
            <w:pPr>
              <w:ind w:left="240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D575FA" wp14:editId="3F1BE597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65405</wp:posOffset>
                      </wp:positionV>
                      <wp:extent cx="3267075" cy="4419600"/>
                      <wp:effectExtent l="0" t="0" r="28575" b="19050"/>
                      <wp:wrapSquare wrapText="bothSides"/>
                      <wp:docPr id="5" name="Flowchart: Proces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7075" cy="4419600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2CC1" w:rsidRPr="007732E4" w:rsidRDefault="00342CC1" w:rsidP="00FC2D87">
                                  <w:pPr>
                                    <w:jc w:val="center"/>
                                    <w:rPr>
                                      <w:rFonts w:ascii="Broadway" w:hAnsi="Broadway" w:cs="Arial"/>
                                      <w:b/>
                                      <w:sz w:val="36"/>
                                      <w:szCs w:val="36"/>
                                      <w:u w:val="single"/>
                                    </w:rPr>
                                  </w:pPr>
                                  <w:r w:rsidRPr="007732E4">
                                    <w:rPr>
                                      <w:rFonts w:ascii="Broadway" w:hAnsi="Broadway" w:cs="Arial"/>
                                      <w:b/>
                                      <w:sz w:val="36"/>
                                      <w:szCs w:val="36"/>
                                      <w:u w:val="single"/>
                                    </w:rPr>
                                    <w:t>Ingredients:</w:t>
                                  </w:r>
                                </w:p>
                                <w:p w:rsidR="00342CC1" w:rsidRDefault="00342CC1" w:rsidP="00FC2D8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6"/>
                                    </w:rPr>
                                    <w:t>…………………………</w:t>
                                  </w:r>
                                </w:p>
                                <w:p w:rsidR="00342CC1" w:rsidRDefault="00342CC1" w:rsidP="00FC2D8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6"/>
                                    </w:rPr>
                                    <w:t>…………………………</w:t>
                                  </w:r>
                                </w:p>
                                <w:p w:rsidR="00342CC1" w:rsidRDefault="00342CC1" w:rsidP="00FC2D8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6"/>
                                    </w:rPr>
                                    <w:t>…………………………</w:t>
                                  </w:r>
                                </w:p>
                                <w:p w:rsidR="00342CC1" w:rsidRDefault="00342CC1" w:rsidP="00FC2D8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6"/>
                                    </w:rPr>
                                    <w:t>…………………………</w:t>
                                  </w:r>
                                </w:p>
                                <w:p w:rsidR="00342CC1" w:rsidRDefault="00342CC1" w:rsidP="00FC2D8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6"/>
                                    </w:rPr>
                                    <w:t>…………………………</w:t>
                                  </w:r>
                                </w:p>
                                <w:p w:rsidR="00342CC1" w:rsidRDefault="00342CC1" w:rsidP="00FC2D8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6"/>
                                    </w:rPr>
                                    <w:t>…………………………</w:t>
                                  </w:r>
                                </w:p>
                                <w:p w:rsidR="00342CC1" w:rsidRDefault="00342CC1" w:rsidP="00FC2D8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6"/>
                                    </w:rPr>
                                    <w:t>…………………………</w:t>
                                  </w:r>
                                </w:p>
                                <w:p w:rsidR="00342CC1" w:rsidRDefault="00342CC1" w:rsidP="00FC2D8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6"/>
                                    </w:rPr>
                                    <w:t>…………………………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5" o:spid="_x0000_s1026" type="#_x0000_t109" style="position:absolute;left:0;text-align:left;margin-left:107.25pt;margin-top:5.15pt;width:257.25pt;height:3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" fillcolor="white [3201]" strokecolor="black [3213]" strokeweight="2pt">
                      <v:textbox>
                        <w:txbxContent>
                          <w:p w:rsidR="00342CC1" w:rsidRPr="007732E4" w:rsidRDefault="00342CC1" w:rsidP="00FC2D87">
                            <w:pPr>
                              <w:jc w:val="center"/>
                              <w:rPr>
                                <w:rFonts w:ascii="Broadway" w:hAnsi="Broadway" w:cs="Arial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732E4">
                              <w:rPr>
                                <w:rFonts w:ascii="Broadway" w:hAnsi="Broadway" w:cs="Arial"/>
                                <w:b/>
                                <w:sz w:val="36"/>
                                <w:szCs w:val="36"/>
                                <w:u w:val="single"/>
                              </w:rPr>
                              <w:t>Ingredients:</w:t>
                            </w:r>
                          </w:p>
                          <w:p w:rsidR="00342CC1" w:rsidRDefault="00342CC1" w:rsidP="00FC2D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…………………………</w:t>
                            </w:r>
                          </w:p>
                          <w:p w:rsidR="00342CC1" w:rsidRDefault="00342CC1" w:rsidP="00FC2D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…………………………</w:t>
                            </w:r>
                          </w:p>
                          <w:p w:rsidR="00342CC1" w:rsidRDefault="00342CC1" w:rsidP="00FC2D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…………………………</w:t>
                            </w:r>
                          </w:p>
                          <w:p w:rsidR="00342CC1" w:rsidRDefault="00342CC1" w:rsidP="00FC2D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…………………………</w:t>
                            </w:r>
                          </w:p>
                          <w:p w:rsidR="00342CC1" w:rsidRDefault="00342CC1" w:rsidP="00FC2D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…………………………</w:t>
                            </w:r>
                          </w:p>
                          <w:p w:rsidR="00342CC1" w:rsidRDefault="00342CC1" w:rsidP="00FC2D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…………………………</w:t>
                            </w:r>
                          </w:p>
                          <w:p w:rsidR="00342CC1" w:rsidRDefault="00342CC1" w:rsidP="00FC2D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…………………………</w:t>
                            </w:r>
                          </w:p>
                          <w:p w:rsidR="00342CC1" w:rsidRDefault="00342CC1" w:rsidP="00FC2D8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…………………………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342CC1" w:rsidRDefault="00342CC1" w:rsidP="00342CC1">
            <w:pPr>
              <w:ind w:left="240"/>
            </w:pPr>
          </w:p>
          <w:p w:rsidR="00342CC1" w:rsidRDefault="00342CC1" w:rsidP="00342CC1">
            <w:pPr>
              <w:ind w:left="240"/>
            </w:pPr>
          </w:p>
          <w:p w:rsidR="00342CC1" w:rsidRDefault="00342CC1" w:rsidP="00342CC1">
            <w:pPr>
              <w:ind w:left="240"/>
            </w:pPr>
          </w:p>
        </w:tc>
      </w:tr>
    </w:tbl>
    <w:p w:rsidR="00FC2D87" w:rsidRDefault="00FC2D87"/>
    <w:sectPr w:rsidR="00FC2D87" w:rsidSect="00342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90E" w:rsidRDefault="00EF690E" w:rsidP="002804C7">
      <w:pPr>
        <w:spacing w:after="0" w:line="240" w:lineRule="auto"/>
      </w:pPr>
      <w:r>
        <w:separator/>
      </w:r>
    </w:p>
  </w:endnote>
  <w:endnote w:type="continuationSeparator" w:id="0">
    <w:p w:rsidR="00EF690E" w:rsidRDefault="00EF690E" w:rsidP="00280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90E" w:rsidRDefault="00EF690E" w:rsidP="002804C7">
      <w:pPr>
        <w:spacing w:after="0" w:line="240" w:lineRule="auto"/>
      </w:pPr>
      <w:r>
        <w:separator/>
      </w:r>
    </w:p>
  </w:footnote>
  <w:footnote w:type="continuationSeparator" w:id="0">
    <w:p w:rsidR="00EF690E" w:rsidRDefault="00EF690E" w:rsidP="002804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D87"/>
    <w:rsid w:val="001F1F51"/>
    <w:rsid w:val="002804C7"/>
    <w:rsid w:val="00342CC1"/>
    <w:rsid w:val="006178B4"/>
    <w:rsid w:val="007732E4"/>
    <w:rsid w:val="008C3A6D"/>
    <w:rsid w:val="00DE00AC"/>
    <w:rsid w:val="00EF690E"/>
    <w:rsid w:val="00FC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D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04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4C7"/>
  </w:style>
  <w:style w:type="paragraph" w:styleId="Footer">
    <w:name w:val="footer"/>
    <w:basedOn w:val="Normal"/>
    <w:link w:val="FooterChar"/>
    <w:uiPriority w:val="99"/>
    <w:unhideWhenUsed/>
    <w:rsid w:val="002804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4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D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04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4C7"/>
  </w:style>
  <w:style w:type="paragraph" w:styleId="Footer">
    <w:name w:val="footer"/>
    <w:basedOn w:val="Normal"/>
    <w:link w:val="FooterChar"/>
    <w:uiPriority w:val="99"/>
    <w:unhideWhenUsed/>
    <w:rsid w:val="002804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Cunningham Lindsey Australia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Kimber</dc:creator>
  <cp:lastModifiedBy>tachyon</cp:lastModifiedBy>
  <cp:revision>2</cp:revision>
  <cp:lastPrinted>2014-09-08T05:15:00Z</cp:lastPrinted>
  <dcterms:created xsi:type="dcterms:W3CDTF">2015-03-13T02:03:00Z</dcterms:created>
  <dcterms:modified xsi:type="dcterms:W3CDTF">2015-03-13T02:03:00Z</dcterms:modified>
</cp:coreProperties>
</file>